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673" w:rsidRDefault="00320673" w:rsidP="00E52012">
      <w:pPr>
        <w:rPr>
          <w:b/>
        </w:rPr>
      </w:pPr>
    </w:p>
    <w:p w:rsidR="00E52012" w:rsidRDefault="00E52012" w:rsidP="00E52012">
      <w:pPr>
        <w:rPr>
          <w:b/>
        </w:rPr>
      </w:pPr>
      <w:r w:rsidRPr="00E52012">
        <w:rPr>
          <w:b/>
        </w:rPr>
        <w:t xml:space="preserve">RESPONSE TEMPLATE FOR </w:t>
      </w:r>
      <w:r w:rsidR="00D836A7">
        <w:rPr>
          <w:b/>
        </w:rPr>
        <w:t xml:space="preserve">CONSULTATION ON </w:t>
      </w:r>
      <w:r w:rsidR="001C4EDE">
        <w:rPr>
          <w:b/>
        </w:rPr>
        <w:t>THE CODE FOR CROWN PROSECUTORS (2018)</w:t>
      </w:r>
    </w:p>
    <w:p w:rsidR="007C4940" w:rsidRDefault="007C4940" w:rsidP="00E52012"/>
    <w:p w:rsidR="00E52012" w:rsidRDefault="00E52012" w:rsidP="00E52012">
      <w:r>
        <w:t>Name:</w:t>
      </w:r>
      <w:r>
        <w:tab/>
      </w:r>
      <w:r>
        <w:tab/>
      </w:r>
    </w:p>
    <w:p w:rsidR="00E52012" w:rsidRDefault="00E52012" w:rsidP="00E52012"/>
    <w:p w:rsidR="00E52012" w:rsidRDefault="00E52012" w:rsidP="00E52012">
      <w:r>
        <w:t>Organisation (if applicable):</w:t>
      </w:r>
    </w:p>
    <w:p w:rsidR="00E52012" w:rsidRDefault="00E52012" w:rsidP="00E52012"/>
    <w:p w:rsidR="00E52012" w:rsidRDefault="00E52012" w:rsidP="00E52012">
      <w:r>
        <w:t>Address:</w:t>
      </w:r>
    </w:p>
    <w:p w:rsidR="00E52012" w:rsidRDefault="00E52012" w:rsidP="00E52012"/>
    <w:p w:rsidR="00E52012" w:rsidRDefault="00E52012" w:rsidP="00E52012">
      <w:r>
        <w:t>Telephone:</w:t>
      </w:r>
    </w:p>
    <w:p w:rsidR="00E52012" w:rsidRDefault="00E52012" w:rsidP="00E52012"/>
    <w:p w:rsidR="00E52012" w:rsidRDefault="00E52012" w:rsidP="00E52012">
      <w:r>
        <w:t>E-mail:</w:t>
      </w:r>
    </w:p>
    <w:p w:rsidR="00E52012" w:rsidRDefault="00E52012" w:rsidP="00E52012"/>
    <w:p w:rsidR="00E52012" w:rsidRPr="00E52012" w:rsidRDefault="00E52012" w:rsidP="00E5201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E52012" w:rsidRPr="00E52012" w:rsidTr="00663C06">
        <w:tc>
          <w:tcPr>
            <w:tcW w:w="9242" w:type="dxa"/>
            <w:shd w:val="clear" w:color="auto" w:fill="auto"/>
          </w:tcPr>
          <w:p w:rsidR="00E52012" w:rsidRPr="001C4EDE" w:rsidRDefault="001C4EDE" w:rsidP="001C4EDE">
            <w:r w:rsidRPr="001C4EDE">
              <w:t>1: Do you agree that when deciding</w:t>
            </w:r>
            <w:r w:rsidRPr="001C4EDE">
              <w:rPr>
                <w:spacing w:val="-15"/>
              </w:rPr>
              <w:t xml:space="preserve"> </w:t>
            </w:r>
            <w:r w:rsidRPr="001C4EDE">
              <w:t>whether</w:t>
            </w:r>
            <w:r w:rsidRPr="001C4EDE">
              <w:rPr>
                <w:spacing w:val="9"/>
              </w:rPr>
              <w:t xml:space="preserve"> </w:t>
            </w:r>
            <w:r w:rsidRPr="001C4EDE">
              <w:t>the</w:t>
            </w:r>
            <w:r w:rsidRPr="001C4EDE">
              <w:rPr>
                <w:spacing w:val="-4"/>
              </w:rPr>
              <w:t>r</w:t>
            </w:r>
            <w:r w:rsidRPr="001C4EDE">
              <w:t>e</w:t>
            </w:r>
            <w:r w:rsidRPr="001C4EDE">
              <w:rPr>
                <w:spacing w:val="-6"/>
              </w:rPr>
              <w:t xml:space="preserve"> </w:t>
            </w:r>
            <w:r w:rsidRPr="001C4EDE">
              <w:t>is</w:t>
            </w:r>
            <w:r w:rsidRPr="001C4EDE">
              <w:rPr>
                <w:spacing w:val="-21"/>
              </w:rPr>
              <w:t xml:space="preserve"> </w:t>
            </w:r>
            <w:r w:rsidRPr="001C4EDE">
              <w:t>sufficient</w:t>
            </w:r>
            <w:r w:rsidRPr="001C4EDE">
              <w:rPr>
                <w:spacing w:val="1"/>
              </w:rPr>
              <w:t xml:space="preserve"> </w:t>
            </w:r>
            <w:r w:rsidRPr="001C4EDE">
              <w:t>evidence</w:t>
            </w:r>
            <w:r w:rsidRPr="001C4EDE">
              <w:rPr>
                <w:spacing w:val="5"/>
              </w:rPr>
              <w:t xml:space="preserve"> </w:t>
            </w:r>
            <w:r w:rsidRPr="001C4EDE">
              <w:t>to p</w:t>
            </w:r>
            <w:r w:rsidRPr="001C4EDE">
              <w:rPr>
                <w:spacing w:val="-4"/>
              </w:rPr>
              <w:t>r</w:t>
            </w:r>
            <w:r w:rsidRPr="001C4EDE">
              <w:t>osecute, prosecutors should consider whether there is any other material that may affect the sufficiency of evidence?</w:t>
            </w:r>
          </w:p>
        </w:tc>
      </w:tr>
      <w:tr w:rsidR="00E52012" w:rsidRPr="00E52012" w:rsidTr="00663C06">
        <w:tc>
          <w:tcPr>
            <w:tcW w:w="9242" w:type="dxa"/>
          </w:tcPr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024E7E" w:rsidRPr="007E330F" w:rsidRDefault="00024E7E" w:rsidP="00024E7E">
            <w:pPr>
              <w:ind w:left="720"/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</w:tc>
      </w:tr>
    </w:tbl>
    <w:p w:rsidR="00E52012" w:rsidRPr="00E52012" w:rsidRDefault="00E52012" w:rsidP="00E52012">
      <w:pPr>
        <w:rPr>
          <w:b/>
          <w:u w:val="single"/>
        </w:rPr>
      </w:pPr>
    </w:p>
    <w:p w:rsidR="00E52012" w:rsidRPr="00E52012" w:rsidRDefault="00E52012" w:rsidP="00E52012">
      <w:pPr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E52012" w:rsidRPr="00E52012" w:rsidTr="00663C06">
        <w:tc>
          <w:tcPr>
            <w:tcW w:w="9242" w:type="dxa"/>
          </w:tcPr>
          <w:p w:rsidR="00E52012" w:rsidRPr="001C4EDE" w:rsidRDefault="001C4EDE" w:rsidP="001C4EDE">
            <w:pPr>
              <w:spacing w:line="252" w:lineRule="auto"/>
              <w:ind w:right="62"/>
            </w:pPr>
            <w:r w:rsidRPr="001C4EDE">
              <w:t>2: Do you have any views on the revised Threshold Test?</w:t>
            </w:r>
          </w:p>
        </w:tc>
      </w:tr>
      <w:tr w:rsidR="00E52012" w:rsidRPr="00E52012" w:rsidTr="00663C06">
        <w:tc>
          <w:tcPr>
            <w:tcW w:w="9242" w:type="dxa"/>
          </w:tcPr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</w:tc>
      </w:tr>
    </w:tbl>
    <w:p w:rsidR="00E52012" w:rsidRPr="00E52012" w:rsidRDefault="00E52012" w:rsidP="00E52012">
      <w:pPr>
        <w:rPr>
          <w:b/>
          <w:u w:val="single"/>
        </w:rPr>
      </w:pPr>
    </w:p>
    <w:p w:rsidR="00E52012" w:rsidRPr="00E52012" w:rsidRDefault="00E52012" w:rsidP="00E52012">
      <w:pPr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E52012" w:rsidRPr="00E52012" w:rsidTr="00663C06">
        <w:tc>
          <w:tcPr>
            <w:tcW w:w="9242" w:type="dxa"/>
          </w:tcPr>
          <w:p w:rsidR="00E52012" w:rsidRPr="001C4EDE" w:rsidRDefault="001C4EDE" w:rsidP="001C4EDE">
            <w:pPr>
              <w:spacing w:before="9" w:line="260" w:lineRule="exact"/>
            </w:pPr>
            <w:r w:rsidRPr="001C4EDE">
              <w:t xml:space="preserve">3: </w:t>
            </w:r>
            <w:r w:rsidR="001B4F2B" w:rsidRPr="001B4F2B">
              <w:t>Prosecutors are required to consider a suspect’s / defendant’s proceeds of crime when deciding whether to charge [4.14.b], when selecting charges [6.1.c], when making submissions on court venue [8.3]</w:t>
            </w:r>
            <w:r w:rsidR="001B4F2B">
              <w:t xml:space="preserve"> </w:t>
            </w:r>
            <w:r w:rsidR="001B4F2B" w:rsidRPr="001B4F2B">
              <w:t>and when a defendant offers a plea [9.2]. Do you have any observations on these requirements?</w:t>
            </w:r>
            <w:bookmarkStart w:id="0" w:name="_GoBack"/>
            <w:bookmarkEnd w:id="0"/>
          </w:p>
        </w:tc>
      </w:tr>
      <w:tr w:rsidR="00E52012" w:rsidRPr="00E52012" w:rsidTr="00663C06">
        <w:tc>
          <w:tcPr>
            <w:tcW w:w="9242" w:type="dxa"/>
          </w:tcPr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</w:tc>
      </w:tr>
    </w:tbl>
    <w:p w:rsidR="00E52012" w:rsidRPr="00E52012" w:rsidRDefault="00E52012" w:rsidP="00E52012">
      <w:pPr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E52012" w:rsidRPr="001C4EDE" w:rsidTr="00663C06">
        <w:tc>
          <w:tcPr>
            <w:tcW w:w="9242" w:type="dxa"/>
          </w:tcPr>
          <w:p w:rsidR="00E52012" w:rsidRPr="001C4EDE" w:rsidRDefault="001C4EDE" w:rsidP="00024E7E">
            <w:pPr>
              <w:rPr>
                <w:b/>
                <w:u w:val="single"/>
              </w:rPr>
            </w:pPr>
            <w:r w:rsidRPr="001C4EDE">
              <w:t>4: Do you have any further comments on the proposed revisions to the Code?</w:t>
            </w:r>
          </w:p>
        </w:tc>
      </w:tr>
      <w:tr w:rsidR="00E52012" w:rsidRPr="00E52012" w:rsidTr="00663C06">
        <w:tc>
          <w:tcPr>
            <w:tcW w:w="9242" w:type="dxa"/>
          </w:tcPr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</w:tc>
      </w:tr>
    </w:tbl>
    <w:p w:rsidR="00E52012" w:rsidRPr="00E52012" w:rsidRDefault="00E52012" w:rsidP="00E52012">
      <w:pPr>
        <w:rPr>
          <w:b/>
          <w:u w:val="single"/>
        </w:rPr>
      </w:pPr>
    </w:p>
    <w:p w:rsidR="00E52012" w:rsidRPr="00E52012" w:rsidRDefault="00E52012" w:rsidP="00E52012">
      <w:pPr>
        <w:rPr>
          <w:b/>
          <w:u w:val="single"/>
        </w:rPr>
      </w:pPr>
    </w:p>
    <w:p w:rsidR="009619D8" w:rsidRDefault="009619D8"/>
    <w:p w:rsidR="00E52012" w:rsidRDefault="00E52012">
      <w:r>
        <w:t>How did you hear about this consultation</w:t>
      </w:r>
      <w:r w:rsidR="001C4EDE">
        <w:t xml:space="preserve"> (delete as applicable)</w:t>
      </w:r>
      <w:r>
        <w:t>?</w:t>
      </w:r>
    </w:p>
    <w:p w:rsidR="00E52012" w:rsidRDefault="00E52012"/>
    <w:p w:rsidR="00E52012" w:rsidRDefault="00E52012" w:rsidP="00E52012">
      <w:pPr>
        <w:pStyle w:val="ListParagraph"/>
        <w:numPr>
          <w:ilvl w:val="0"/>
          <w:numId w:val="2"/>
        </w:numPr>
      </w:pPr>
      <w:r>
        <w:t xml:space="preserve">National press </w:t>
      </w:r>
    </w:p>
    <w:p w:rsidR="00E52012" w:rsidRDefault="00E52012" w:rsidP="00E52012">
      <w:pPr>
        <w:pStyle w:val="ListParagraph"/>
        <w:numPr>
          <w:ilvl w:val="0"/>
          <w:numId w:val="2"/>
        </w:numPr>
      </w:pPr>
      <w:r>
        <w:t>Television or Radio</w:t>
      </w:r>
    </w:p>
    <w:p w:rsidR="00E52012" w:rsidRDefault="00E52012" w:rsidP="00E52012">
      <w:pPr>
        <w:pStyle w:val="ListParagraph"/>
        <w:numPr>
          <w:ilvl w:val="0"/>
          <w:numId w:val="2"/>
        </w:numPr>
      </w:pPr>
      <w:r>
        <w:t>Specialist press (e.g. Law Society Gazette)</w:t>
      </w:r>
    </w:p>
    <w:p w:rsidR="00E52012" w:rsidRDefault="00E52012" w:rsidP="00E52012">
      <w:pPr>
        <w:pStyle w:val="ListParagraph"/>
        <w:numPr>
          <w:ilvl w:val="0"/>
          <w:numId w:val="2"/>
        </w:numPr>
      </w:pPr>
      <w:r>
        <w:t>CPS Website</w:t>
      </w:r>
    </w:p>
    <w:p w:rsidR="00E52012" w:rsidRDefault="00E52012" w:rsidP="00E52012">
      <w:pPr>
        <w:pStyle w:val="ListParagraph"/>
        <w:numPr>
          <w:ilvl w:val="0"/>
          <w:numId w:val="2"/>
        </w:numPr>
      </w:pPr>
      <w:r>
        <w:t>Other website</w:t>
      </w:r>
    </w:p>
    <w:p w:rsidR="00E52012" w:rsidRDefault="00E52012" w:rsidP="00E52012">
      <w:pPr>
        <w:pStyle w:val="ListParagraph"/>
        <w:numPr>
          <w:ilvl w:val="0"/>
          <w:numId w:val="2"/>
        </w:numPr>
      </w:pPr>
      <w:r>
        <w:t>CPS Twitter feed</w:t>
      </w:r>
    </w:p>
    <w:p w:rsidR="00E52012" w:rsidRDefault="00E52012" w:rsidP="001C4EDE">
      <w:pPr>
        <w:pStyle w:val="ListParagraph"/>
        <w:numPr>
          <w:ilvl w:val="0"/>
          <w:numId w:val="2"/>
        </w:numPr>
      </w:pPr>
      <w:r>
        <w:t>Other Twitter feed (or social networking site)</w:t>
      </w:r>
    </w:p>
    <w:p w:rsidR="001C4EDE" w:rsidRDefault="001C4EDE" w:rsidP="001C4EDE">
      <w:pPr>
        <w:pStyle w:val="ListParagraph"/>
        <w:numPr>
          <w:ilvl w:val="0"/>
          <w:numId w:val="2"/>
        </w:numPr>
      </w:pPr>
      <w:r>
        <w:t>Other (please specify)</w:t>
      </w:r>
    </w:p>
    <w:sectPr w:rsidR="001C4E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46EAD"/>
    <w:multiLevelType w:val="hybridMultilevel"/>
    <w:tmpl w:val="47F27136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5404781"/>
    <w:multiLevelType w:val="hybridMultilevel"/>
    <w:tmpl w:val="174E5C3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B719B1"/>
    <w:multiLevelType w:val="hybridMultilevel"/>
    <w:tmpl w:val="B212F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F65A05"/>
    <w:multiLevelType w:val="hybridMultilevel"/>
    <w:tmpl w:val="697086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133FAB"/>
    <w:multiLevelType w:val="hybridMultilevel"/>
    <w:tmpl w:val="C970777A"/>
    <w:lvl w:ilvl="0" w:tplc="EBEAEE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012"/>
    <w:rsid w:val="00024E7E"/>
    <w:rsid w:val="00054B0E"/>
    <w:rsid w:val="00077819"/>
    <w:rsid w:val="001B4F2B"/>
    <w:rsid w:val="001C4EDE"/>
    <w:rsid w:val="00320673"/>
    <w:rsid w:val="00323448"/>
    <w:rsid w:val="003516D6"/>
    <w:rsid w:val="007C4940"/>
    <w:rsid w:val="00927411"/>
    <w:rsid w:val="00942A2F"/>
    <w:rsid w:val="009619D8"/>
    <w:rsid w:val="00CB209B"/>
    <w:rsid w:val="00D836A7"/>
    <w:rsid w:val="00E52012"/>
    <w:rsid w:val="00F9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20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20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20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20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8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Crown Prosecution Service</Company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McGonagle Matthew</dc:creator>
  <cp:lastModifiedBy>CPS</cp:lastModifiedBy>
  <cp:revision>3</cp:revision>
  <dcterms:created xsi:type="dcterms:W3CDTF">2018-07-12T13:51:00Z</dcterms:created>
  <dcterms:modified xsi:type="dcterms:W3CDTF">2018-07-12T15:13:00Z</dcterms:modified>
</cp:coreProperties>
</file>