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B6F3" w14:textId="77777777" w:rsidR="00B65A8B" w:rsidRDefault="00B65A8B" w:rsidP="00B65A8B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BC0478C" w14:textId="511AAB5C" w:rsidR="00B65A8B" w:rsidRPr="00CB4663" w:rsidRDefault="00B65A8B" w:rsidP="00B65A8B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B4663">
        <w:rPr>
          <w:rFonts w:cstheme="minorHAnsi"/>
          <w:b/>
          <w:bCs/>
          <w:sz w:val="24"/>
          <w:szCs w:val="24"/>
          <w:u w:val="single"/>
        </w:rPr>
        <w:t>Section 127(5) and (7) Communications Act 2003</w:t>
      </w:r>
    </w:p>
    <w:p w14:paraId="0A85888D" w14:textId="77777777" w:rsidR="00B65A8B" w:rsidRPr="00CB4663" w:rsidRDefault="00B65A8B" w:rsidP="00B65A8B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B4663">
        <w:rPr>
          <w:rFonts w:cstheme="minorHAnsi"/>
          <w:b/>
          <w:bCs/>
          <w:sz w:val="24"/>
          <w:szCs w:val="24"/>
          <w:u w:val="single"/>
        </w:rPr>
        <w:t>Prosecutor’s Certificate</w:t>
      </w:r>
    </w:p>
    <w:p w14:paraId="3FD42FA9" w14:textId="15703668" w:rsidR="00B65A8B" w:rsidRPr="00CB4663" w:rsidRDefault="00B65A8B" w:rsidP="00B65A8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CB4663">
        <w:rPr>
          <w:rFonts w:cstheme="minorHAnsi"/>
          <w:b/>
          <w:bCs/>
          <w:sz w:val="24"/>
          <w:szCs w:val="24"/>
        </w:rPr>
        <w:t xml:space="preserve">R </w:t>
      </w:r>
      <w:r>
        <w:rPr>
          <w:rFonts w:cstheme="minorHAnsi"/>
          <w:b/>
          <w:bCs/>
          <w:sz w:val="24"/>
          <w:szCs w:val="24"/>
        </w:rPr>
        <w:t xml:space="preserve">v </w:t>
      </w:r>
      <w:r w:rsidR="003E6F4F">
        <w:rPr>
          <w:rFonts w:cstheme="minorHAnsi"/>
          <w:b/>
          <w:bCs/>
          <w:sz w:val="24"/>
          <w:szCs w:val="24"/>
        </w:rPr>
        <w:t>[defendant]</w:t>
      </w:r>
    </w:p>
    <w:p w14:paraId="4A354734" w14:textId="00F69569" w:rsidR="00B65A8B" w:rsidRDefault="003E6F4F" w:rsidP="00B65A8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[</w:t>
      </w:r>
      <w:r w:rsidR="00B65A8B">
        <w:rPr>
          <w:rFonts w:cstheme="minorHAnsi"/>
          <w:b/>
          <w:bCs/>
          <w:sz w:val="24"/>
          <w:szCs w:val="24"/>
        </w:rPr>
        <w:t>URN]</w:t>
      </w:r>
    </w:p>
    <w:p w14:paraId="78F96370" w14:textId="77777777" w:rsidR="00B65A8B" w:rsidRPr="00CB4663" w:rsidRDefault="00B65A8B" w:rsidP="00B65A8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FA66D72" w14:textId="4B1F58F6" w:rsidR="00B65A8B" w:rsidRPr="00B65A8B" w:rsidRDefault="00B65A8B" w:rsidP="00B65A8B">
      <w:pPr>
        <w:spacing w:line="360" w:lineRule="auto"/>
        <w:jc w:val="both"/>
        <w:rPr>
          <w:rFonts w:cstheme="minorHAnsi"/>
          <w:sz w:val="24"/>
          <w:szCs w:val="24"/>
        </w:rPr>
      </w:pPr>
      <w:r w:rsidRPr="00CB4663">
        <w:rPr>
          <w:rFonts w:cstheme="minorHAnsi"/>
          <w:sz w:val="24"/>
          <w:szCs w:val="24"/>
        </w:rPr>
        <w:t xml:space="preserve">I hereby certify that on </w:t>
      </w:r>
      <w:r>
        <w:rPr>
          <w:rFonts w:cstheme="minorHAnsi"/>
          <w:sz w:val="24"/>
          <w:szCs w:val="24"/>
        </w:rPr>
        <w:t>[date]</w:t>
      </w:r>
      <w:r w:rsidRPr="00CB4663">
        <w:rPr>
          <w:rFonts w:cstheme="minorHAnsi"/>
          <w:sz w:val="24"/>
          <w:szCs w:val="24"/>
        </w:rPr>
        <w:t xml:space="preserve">, evidence </w:t>
      </w:r>
      <w:r>
        <w:rPr>
          <w:rFonts w:cstheme="minorHAnsi"/>
          <w:sz w:val="24"/>
          <w:szCs w:val="24"/>
        </w:rPr>
        <w:t xml:space="preserve">came to my knowledge which enabled me </w:t>
      </w:r>
      <w:r w:rsidRPr="00CB4663">
        <w:rPr>
          <w:rFonts w:cstheme="minorHAnsi"/>
          <w:sz w:val="24"/>
          <w:szCs w:val="24"/>
        </w:rPr>
        <w:t xml:space="preserve">to apply the Full Code Test set out in the Code for Crown Prosecutors and to conclude that there is a realistic prospect of conviction, and that a prosecution is required in the public interest, </w:t>
      </w:r>
      <w:r w:rsidRPr="00B65A8B">
        <w:rPr>
          <w:rFonts w:cstheme="minorHAnsi"/>
          <w:sz w:val="24"/>
          <w:szCs w:val="24"/>
        </w:rPr>
        <w:t>thereby justifying proceedings in this case.</w:t>
      </w:r>
    </w:p>
    <w:p w14:paraId="3046ED69" w14:textId="77777777" w:rsidR="00B65A8B" w:rsidRPr="00B65A8B" w:rsidRDefault="00B65A8B" w:rsidP="00B65A8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DEB614B" w14:textId="1BCE35C3" w:rsidR="007A319B" w:rsidRPr="00B65A8B" w:rsidRDefault="007A319B">
      <w:pPr>
        <w:rPr>
          <w:sz w:val="24"/>
          <w:szCs w:val="24"/>
        </w:rPr>
      </w:pPr>
    </w:p>
    <w:p w14:paraId="4D72692F" w14:textId="63030F19" w:rsidR="00976CA4" w:rsidRDefault="00976CA4" w:rsidP="00976CA4">
      <w:pPr>
        <w:rPr>
          <w:sz w:val="24"/>
          <w:szCs w:val="24"/>
        </w:rPr>
      </w:pPr>
    </w:p>
    <w:p w14:paraId="076711FE" w14:textId="77777777" w:rsidR="000A279E" w:rsidRPr="00B65A8B" w:rsidRDefault="000A279E" w:rsidP="00976CA4">
      <w:pPr>
        <w:rPr>
          <w:sz w:val="24"/>
          <w:szCs w:val="24"/>
        </w:rPr>
      </w:pPr>
    </w:p>
    <w:p w14:paraId="393A1A9F" w14:textId="77777777" w:rsidR="00976CA4" w:rsidRPr="00B65A8B" w:rsidRDefault="00976CA4" w:rsidP="00976CA4">
      <w:pPr>
        <w:rPr>
          <w:b/>
          <w:bCs/>
          <w:sz w:val="24"/>
          <w:szCs w:val="24"/>
        </w:rPr>
      </w:pPr>
      <w:r w:rsidRPr="00B65A8B">
        <w:rPr>
          <w:b/>
          <w:bCs/>
          <w:sz w:val="24"/>
          <w:szCs w:val="24"/>
        </w:rPr>
        <w:t>Signed:</w:t>
      </w:r>
    </w:p>
    <w:p w14:paraId="051C2AD8" w14:textId="77777777" w:rsidR="00976CA4" w:rsidRPr="00B65A8B" w:rsidRDefault="00976CA4" w:rsidP="00976C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61A63" wp14:editId="1B0F2807">
                <wp:simplePos x="0" y="0"/>
                <wp:positionH relativeFrom="column">
                  <wp:posOffset>228600</wp:posOffset>
                </wp:positionH>
                <wp:positionV relativeFrom="paragraph">
                  <wp:posOffset>252095</wp:posOffset>
                </wp:positionV>
                <wp:extent cx="2057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1F7D7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9.85pt" to="180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22mw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24A45538" w14:textId="77777777" w:rsidR="00976CA4" w:rsidRPr="00B65A8B" w:rsidRDefault="00976CA4" w:rsidP="00976CA4">
      <w:pPr>
        <w:rPr>
          <w:sz w:val="24"/>
          <w:szCs w:val="24"/>
        </w:rPr>
      </w:pPr>
      <w:r w:rsidRPr="00B65A8B">
        <w:rPr>
          <w:sz w:val="24"/>
          <w:szCs w:val="24"/>
        </w:rPr>
        <w:tab/>
      </w:r>
      <w:r w:rsidRPr="00B65A8B">
        <w:rPr>
          <w:sz w:val="24"/>
          <w:szCs w:val="24"/>
        </w:rPr>
        <w:tab/>
        <w:t>Prosecutor</w:t>
      </w:r>
    </w:p>
    <w:p w14:paraId="379070ED" w14:textId="3B49040C" w:rsidR="00B65A8B" w:rsidRPr="00B65A8B" w:rsidRDefault="00B65A8B">
      <w:pPr>
        <w:rPr>
          <w:sz w:val="24"/>
          <w:szCs w:val="24"/>
        </w:rPr>
      </w:pPr>
    </w:p>
    <w:p w14:paraId="7B2D12ED" w14:textId="7CC70F9C" w:rsidR="00B65A8B" w:rsidRPr="00B65A8B" w:rsidRDefault="00B65A8B">
      <w:pPr>
        <w:rPr>
          <w:b/>
          <w:bCs/>
          <w:sz w:val="24"/>
          <w:szCs w:val="24"/>
        </w:rPr>
      </w:pPr>
      <w:r w:rsidRPr="00B65A8B">
        <w:rPr>
          <w:b/>
          <w:bCs/>
          <w:sz w:val="24"/>
          <w:szCs w:val="24"/>
        </w:rPr>
        <w:t xml:space="preserve">Date: </w:t>
      </w:r>
    </w:p>
    <w:sectPr w:rsidR="00B65A8B" w:rsidRPr="00B65A8B" w:rsidSect="00673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2B07" w14:textId="77777777" w:rsidR="004551BF" w:rsidRDefault="004551BF">
      <w:pPr>
        <w:spacing w:after="0" w:line="240" w:lineRule="auto"/>
      </w:pPr>
      <w:r>
        <w:separator/>
      </w:r>
    </w:p>
  </w:endnote>
  <w:endnote w:type="continuationSeparator" w:id="0">
    <w:p w14:paraId="278CEE66" w14:textId="77777777" w:rsidR="004551BF" w:rsidRDefault="0045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5A79" w14:textId="77777777" w:rsidR="000B450E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231770"/>
      <w:docPartObj>
        <w:docPartGallery w:val="Page Numbers (Bottom of Page)"/>
        <w:docPartUnique/>
      </w:docPartObj>
    </w:sdtPr>
    <w:sdtContent>
      <w:p w14:paraId="5955070E" w14:textId="77777777" w:rsidR="002D6AE6" w:rsidRDefault="00B65A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C906F" w14:textId="77777777" w:rsidR="002D6AE6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4455" w14:textId="77777777" w:rsidR="000B450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B289" w14:textId="77777777" w:rsidR="004551BF" w:rsidRDefault="004551BF">
      <w:pPr>
        <w:spacing w:after="0" w:line="240" w:lineRule="auto"/>
      </w:pPr>
      <w:r>
        <w:separator/>
      </w:r>
    </w:p>
  </w:footnote>
  <w:footnote w:type="continuationSeparator" w:id="0">
    <w:p w14:paraId="5332F96B" w14:textId="77777777" w:rsidR="004551BF" w:rsidRDefault="0045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4BB3" w14:textId="77777777" w:rsidR="000B450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C00A" w14:textId="77777777" w:rsidR="00CD3BD2" w:rsidRDefault="00B65A8B" w:rsidP="00CD3BD2">
    <w:pPr>
      <w:pStyle w:val="Header"/>
      <w:ind w:left="7938"/>
    </w:pPr>
    <w:r>
      <w:t xml:space="preserve">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8F24A8A" wp14:editId="62227CDA">
          <wp:extent cx="746125" cy="972820"/>
          <wp:effectExtent l="0" t="0" r="0" b="0"/>
          <wp:docPr id="5" name="Picture 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8FF3" w14:textId="77777777" w:rsidR="000B450E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8B"/>
    <w:rsid w:val="000A279E"/>
    <w:rsid w:val="003E6F4F"/>
    <w:rsid w:val="004551BF"/>
    <w:rsid w:val="004F41D2"/>
    <w:rsid w:val="00774660"/>
    <w:rsid w:val="007A319B"/>
    <w:rsid w:val="00976CA4"/>
    <w:rsid w:val="00B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8BEF"/>
  <w15:chartTrackingRefBased/>
  <w15:docId w15:val="{228A08AB-C8BD-4572-BA3E-8BA5C601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8B"/>
  </w:style>
  <w:style w:type="paragraph" w:styleId="Footer">
    <w:name w:val="footer"/>
    <w:basedOn w:val="Normal"/>
    <w:link w:val="FooterChar"/>
    <w:uiPriority w:val="99"/>
    <w:unhideWhenUsed/>
    <w:rsid w:val="00B6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8B"/>
  </w:style>
  <w:style w:type="paragraph" w:customStyle="1" w:styleId="legclearfix">
    <w:name w:val="legclearfix"/>
    <w:basedOn w:val="Normal"/>
    <w:rsid w:val="00B6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addition">
    <w:name w:val="legaddition"/>
    <w:basedOn w:val="DefaultParagraphFont"/>
    <w:rsid w:val="00B65A8B"/>
  </w:style>
  <w:style w:type="paragraph" w:customStyle="1" w:styleId="legrhs">
    <w:name w:val="legrhs"/>
    <w:basedOn w:val="Normal"/>
    <w:rsid w:val="00B6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changedelimiter">
    <w:name w:val="legchangedelimiter"/>
    <w:basedOn w:val="DefaultParagraphFont"/>
    <w:rsid w:val="00B6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Crown Prosecution Service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Guest</dc:creator>
  <cp:keywords/>
  <dc:description/>
  <cp:lastModifiedBy>Shadia Riesa</cp:lastModifiedBy>
  <cp:revision>5</cp:revision>
  <dcterms:created xsi:type="dcterms:W3CDTF">2023-02-23T12:06:00Z</dcterms:created>
  <dcterms:modified xsi:type="dcterms:W3CDTF">2023-03-14T16:42:00Z</dcterms:modified>
</cp:coreProperties>
</file>