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22" w:rsidRPr="008C1D14" w:rsidRDefault="00F61522" w:rsidP="00F6152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61522" w:rsidRPr="008C1D14" w:rsidRDefault="00F61522" w:rsidP="00F61522">
      <w:pPr>
        <w:jc w:val="center"/>
        <w:rPr>
          <w:rFonts w:ascii="Arial" w:hAnsi="Arial" w:cs="Arial"/>
          <w:b/>
          <w:sz w:val="24"/>
          <w:szCs w:val="24"/>
        </w:rPr>
      </w:pPr>
    </w:p>
    <w:p w:rsidR="00F61522" w:rsidRPr="008C1D14" w:rsidRDefault="00F61522" w:rsidP="00F61522">
      <w:pPr>
        <w:jc w:val="center"/>
        <w:rPr>
          <w:rFonts w:ascii="Arial" w:hAnsi="Arial" w:cs="Arial"/>
          <w:b/>
          <w:sz w:val="24"/>
          <w:szCs w:val="24"/>
        </w:rPr>
      </w:pPr>
    </w:p>
    <w:p w:rsidR="00F61522" w:rsidRPr="008C1D14" w:rsidRDefault="00F61522" w:rsidP="00F61522">
      <w:pPr>
        <w:jc w:val="center"/>
        <w:rPr>
          <w:rFonts w:ascii="Arial" w:hAnsi="Arial" w:cs="Arial"/>
          <w:b/>
          <w:sz w:val="24"/>
          <w:szCs w:val="24"/>
        </w:rPr>
      </w:pPr>
    </w:p>
    <w:p w:rsidR="00F61522" w:rsidRPr="008C1D14" w:rsidRDefault="00F61522" w:rsidP="00F61522">
      <w:pPr>
        <w:jc w:val="center"/>
        <w:rPr>
          <w:rFonts w:ascii="Arial" w:hAnsi="Arial" w:cs="Arial"/>
          <w:b/>
          <w:sz w:val="24"/>
          <w:szCs w:val="24"/>
        </w:rPr>
      </w:pPr>
      <w:r w:rsidRPr="008C1D14">
        <w:rPr>
          <w:rFonts w:ascii="Arial" w:hAnsi="Arial" w:cs="Arial"/>
          <w:b/>
          <w:sz w:val="24"/>
          <w:szCs w:val="24"/>
        </w:rPr>
        <w:t>APPLICATION FOR THE VARIATION OF A CRIMINAL BEHAVIOUR ORDER</w:t>
      </w:r>
    </w:p>
    <w:p w:rsidR="00F61522" w:rsidRPr="008C1D14" w:rsidRDefault="00F61522" w:rsidP="00F61522">
      <w:pPr>
        <w:rPr>
          <w:rFonts w:ascii="Arial" w:hAnsi="Arial" w:cs="Arial"/>
          <w:sz w:val="24"/>
          <w:szCs w:val="24"/>
        </w:rPr>
      </w:pPr>
    </w:p>
    <w:p w:rsidR="00FB2E14" w:rsidRPr="008C1D14" w:rsidRDefault="00FB2E14" w:rsidP="00FB2E14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FB2E14" w:rsidRPr="008C1D14" w:rsidRDefault="00FB2E14" w:rsidP="00FB2E14">
      <w:pPr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8C1D14">
        <w:rPr>
          <w:rFonts w:ascii="Arial" w:eastAsia="Calibri" w:hAnsi="Arial" w:cs="Arial"/>
          <w:i/>
          <w:iCs/>
          <w:sz w:val="24"/>
          <w:szCs w:val="24"/>
        </w:rPr>
        <w:t>(Anti-Social Behaviour Crime and Policing Act 2014, s27;</w:t>
      </w:r>
    </w:p>
    <w:p w:rsidR="00FB2E14" w:rsidRPr="008C1D14" w:rsidRDefault="008C1D14" w:rsidP="00FB2E14">
      <w:pPr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8C1D14">
        <w:rPr>
          <w:rFonts w:ascii="Arial" w:eastAsia="Calibri" w:hAnsi="Arial" w:cs="Arial"/>
          <w:i/>
          <w:iCs/>
          <w:sz w:val="24"/>
          <w:szCs w:val="24"/>
        </w:rPr>
        <w:t>Criminal Procedure Rules 2018</w:t>
      </w:r>
      <w:r w:rsidR="00FB2E14" w:rsidRPr="008C1D14">
        <w:rPr>
          <w:rFonts w:ascii="Arial" w:eastAsia="Calibri" w:hAnsi="Arial" w:cs="Arial"/>
          <w:i/>
          <w:iCs/>
          <w:sz w:val="24"/>
          <w:szCs w:val="24"/>
        </w:rPr>
        <w:t>, Rule 31.5)</w:t>
      </w:r>
    </w:p>
    <w:p w:rsidR="00F61522" w:rsidRPr="008C1D14" w:rsidRDefault="00F61522" w:rsidP="00F61522">
      <w:pPr>
        <w:tabs>
          <w:tab w:val="left" w:pos="4395"/>
          <w:tab w:val="left" w:pos="6946"/>
        </w:tabs>
        <w:spacing w:before="120"/>
        <w:jc w:val="center"/>
        <w:rPr>
          <w:rFonts w:ascii="Arial" w:hAnsi="Arial" w:cs="Arial"/>
          <w:sz w:val="24"/>
          <w:szCs w:val="24"/>
        </w:rPr>
      </w:pPr>
    </w:p>
    <w:p w:rsidR="00F61522" w:rsidRPr="008C1D14" w:rsidRDefault="00F61522" w:rsidP="00F61522">
      <w:pPr>
        <w:tabs>
          <w:tab w:val="left" w:pos="4395"/>
          <w:tab w:val="left" w:pos="6946"/>
          <w:tab w:val="right" w:pos="963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C1D14">
        <w:rPr>
          <w:rFonts w:ascii="Arial" w:hAnsi="Arial" w:cs="Arial"/>
          <w:b/>
          <w:bCs/>
          <w:sz w:val="24"/>
          <w:szCs w:val="24"/>
        </w:rPr>
        <w:t>In the …… ………… Court</w:t>
      </w:r>
    </w:p>
    <w:p w:rsidR="00F61522" w:rsidRPr="008C1D14" w:rsidRDefault="00F61522" w:rsidP="00F61522">
      <w:pPr>
        <w:tabs>
          <w:tab w:val="right" w:pos="9638"/>
        </w:tabs>
        <w:jc w:val="both"/>
        <w:rPr>
          <w:rFonts w:ascii="Arial" w:hAnsi="Arial" w:cs="Arial"/>
          <w:sz w:val="24"/>
          <w:szCs w:val="24"/>
        </w:rPr>
      </w:pPr>
    </w:p>
    <w:p w:rsidR="00F61522" w:rsidRPr="008C1D14" w:rsidRDefault="00F61522" w:rsidP="00F61522">
      <w:pPr>
        <w:tabs>
          <w:tab w:val="left" w:pos="2410"/>
          <w:tab w:val="left" w:pos="2694"/>
          <w:tab w:val="right" w:pos="9638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8C1D14">
        <w:rPr>
          <w:rFonts w:ascii="Arial" w:eastAsia="Times New Roman" w:hAnsi="Arial" w:cs="Arial"/>
          <w:b/>
          <w:bCs/>
          <w:sz w:val="24"/>
          <w:szCs w:val="24"/>
        </w:rPr>
        <w:t>Date</w:t>
      </w:r>
      <w:r w:rsidRPr="008C1D14">
        <w:rPr>
          <w:rFonts w:ascii="Arial" w:eastAsia="Times New Roman" w:hAnsi="Arial" w:cs="Arial"/>
          <w:b/>
          <w:bCs/>
          <w:sz w:val="24"/>
          <w:szCs w:val="24"/>
        </w:rPr>
        <w:tab/>
        <w:t>:</w:t>
      </w:r>
      <w:r w:rsidRPr="008C1D14">
        <w:rPr>
          <w:rFonts w:ascii="Arial" w:eastAsia="Times New Roman" w:hAnsi="Arial" w:cs="Arial"/>
          <w:b/>
          <w:sz w:val="24"/>
          <w:szCs w:val="24"/>
        </w:rPr>
        <w:tab/>
      </w:r>
    </w:p>
    <w:p w:rsidR="00F61522" w:rsidRPr="008C1D14" w:rsidRDefault="00F61522" w:rsidP="00F61522">
      <w:pPr>
        <w:tabs>
          <w:tab w:val="left" w:pos="2410"/>
          <w:tab w:val="left" w:pos="2694"/>
          <w:tab w:val="right" w:pos="9638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1522" w:rsidRPr="008C1D14" w:rsidRDefault="002F7CB7" w:rsidP="00F61522">
      <w:pPr>
        <w:tabs>
          <w:tab w:val="left" w:pos="2410"/>
          <w:tab w:val="left" w:pos="2694"/>
          <w:tab w:val="right" w:pos="9638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8C1D14">
        <w:rPr>
          <w:rFonts w:ascii="Arial" w:eastAsia="Times New Roman" w:hAnsi="Arial" w:cs="Arial"/>
          <w:b/>
          <w:bCs/>
          <w:sz w:val="24"/>
          <w:szCs w:val="24"/>
        </w:rPr>
        <w:t>Prosecutor</w:t>
      </w:r>
      <w:proofErr w:type="gramStart"/>
      <w:r w:rsidR="00F61522" w:rsidRPr="008C1D1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F61522" w:rsidRPr="008C1D14">
        <w:rPr>
          <w:rFonts w:ascii="Arial" w:eastAsia="Times New Roman" w:hAnsi="Arial" w:cs="Arial"/>
          <w:b/>
          <w:bCs/>
          <w:sz w:val="24"/>
          <w:szCs w:val="24"/>
        </w:rPr>
        <w:tab/>
        <w:t>:</w:t>
      </w:r>
      <w:proofErr w:type="gramEnd"/>
      <w:r w:rsidR="00F61522" w:rsidRPr="008C1D14">
        <w:rPr>
          <w:rFonts w:ascii="Arial" w:eastAsia="Times New Roman" w:hAnsi="Arial" w:cs="Arial"/>
          <w:b/>
          <w:sz w:val="24"/>
          <w:szCs w:val="24"/>
        </w:rPr>
        <w:tab/>
      </w:r>
    </w:p>
    <w:p w:rsidR="00F61522" w:rsidRPr="008C1D14" w:rsidRDefault="00F61522" w:rsidP="00F61522">
      <w:pPr>
        <w:tabs>
          <w:tab w:val="left" w:pos="2410"/>
          <w:tab w:val="left" w:pos="2694"/>
          <w:tab w:val="right" w:pos="9638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1522" w:rsidRPr="008C1D14" w:rsidRDefault="002F7CB7" w:rsidP="00F61522">
      <w:pPr>
        <w:tabs>
          <w:tab w:val="left" w:pos="2410"/>
          <w:tab w:val="left" w:pos="2694"/>
          <w:tab w:val="right" w:pos="9638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8C1D14">
        <w:rPr>
          <w:rFonts w:ascii="Arial" w:eastAsia="Times New Roman" w:hAnsi="Arial" w:cs="Arial"/>
          <w:b/>
          <w:bCs/>
          <w:sz w:val="24"/>
          <w:szCs w:val="24"/>
        </w:rPr>
        <w:t>Defendant</w:t>
      </w:r>
      <w:r w:rsidR="00F61522" w:rsidRPr="008C1D14">
        <w:rPr>
          <w:rFonts w:ascii="Arial" w:eastAsia="Times New Roman" w:hAnsi="Arial" w:cs="Arial"/>
          <w:b/>
          <w:bCs/>
          <w:sz w:val="24"/>
          <w:szCs w:val="24"/>
        </w:rPr>
        <w:tab/>
        <w:t>:</w:t>
      </w:r>
      <w:r w:rsidR="00F61522" w:rsidRPr="008C1D14">
        <w:rPr>
          <w:rFonts w:ascii="Arial" w:eastAsia="Times New Roman" w:hAnsi="Arial" w:cs="Arial"/>
          <w:b/>
          <w:sz w:val="24"/>
          <w:szCs w:val="24"/>
        </w:rPr>
        <w:tab/>
      </w:r>
    </w:p>
    <w:p w:rsidR="00F61522" w:rsidRPr="008C1D14" w:rsidRDefault="00F61522" w:rsidP="00F61522">
      <w:pPr>
        <w:tabs>
          <w:tab w:val="left" w:pos="2410"/>
          <w:tab w:val="left" w:pos="2694"/>
          <w:tab w:val="right" w:pos="9638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1522" w:rsidRPr="008C1D14" w:rsidRDefault="002F7CB7" w:rsidP="00F61522">
      <w:pPr>
        <w:rPr>
          <w:rFonts w:ascii="Arial" w:hAnsi="Arial" w:cs="Arial"/>
          <w:b/>
          <w:sz w:val="24"/>
          <w:szCs w:val="24"/>
        </w:rPr>
      </w:pPr>
      <w:r w:rsidRPr="008C1D14">
        <w:rPr>
          <w:rFonts w:ascii="Arial" w:hAnsi="Arial" w:cs="Arial"/>
          <w:b/>
          <w:sz w:val="24"/>
          <w:szCs w:val="24"/>
        </w:rPr>
        <w:t>Date of Birth</w:t>
      </w:r>
      <w:r w:rsidR="008C1D14">
        <w:rPr>
          <w:rFonts w:ascii="Arial" w:hAnsi="Arial" w:cs="Arial"/>
          <w:b/>
          <w:sz w:val="24"/>
          <w:szCs w:val="24"/>
        </w:rPr>
        <w:tab/>
        <w:t xml:space="preserve">    </w:t>
      </w:r>
      <w:r w:rsidR="00F61522" w:rsidRPr="008C1D14">
        <w:rPr>
          <w:rFonts w:ascii="Arial" w:hAnsi="Arial" w:cs="Arial"/>
          <w:b/>
          <w:sz w:val="24"/>
          <w:szCs w:val="24"/>
        </w:rPr>
        <w:t xml:space="preserve">:  </w:t>
      </w:r>
      <w:r w:rsidR="008C1D14">
        <w:rPr>
          <w:rFonts w:ascii="Arial" w:hAnsi="Arial" w:cs="Arial"/>
          <w:b/>
          <w:sz w:val="24"/>
          <w:szCs w:val="24"/>
        </w:rPr>
        <w:tab/>
      </w:r>
    </w:p>
    <w:p w:rsidR="00F61522" w:rsidRPr="008C1D14" w:rsidRDefault="00F61522" w:rsidP="00F61522">
      <w:pPr>
        <w:rPr>
          <w:rFonts w:ascii="Arial" w:hAnsi="Arial" w:cs="Arial"/>
          <w:b/>
          <w:sz w:val="24"/>
          <w:szCs w:val="24"/>
        </w:rPr>
      </w:pPr>
    </w:p>
    <w:p w:rsidR="00F61522" w:rsidRPr="008C1D14" w:rsidRDefault="002F7CB7" w:rsidP="00F61522">
      <w:pPr>
        <w:rPr>
          <w:rFonts w:ascii="Arial" w:hAnsi="Arial" w:cs="Arial"/>
          <w:b/>
          <w:sz w:val="24"/>
          <w:szCs w:val="24"/>
          <w:lang w:eastAsia="en-GB"/>
        </w:rPr>
      </w:pPr>
      <w:r w:rsidRPr="008C1D14">
        <w:rPr>
          <w:rFonts w:ascii="Arial" w:hAnsi="Arial" w:cs="Arial"/>
          <w:b/>
          <w:sz w:val="24"/>
          <w:szCs w:val="24"/>
        </w:rPr>
        <w:t>Address</w:t>
      </w:r>
      <w:r w:rsidR="00F61522" w:rsidRPr="008C1D14">
        <w:rPr>
          <w:rFonts w:ascii="Arial" w:hAnsi="Arial" w:cs="Arial"/>
          <w:b/>
          <w:sz w:val="24"/>
          <w:szCs w:val="24"/>
        </w:rPr>
        <w:tab/>
      </w:r>
      <w:r w:rsidR="00F61522" w:rsidRPr="008C1D14">
        <w:rPr>
          <w:rFonts w:ascii="Arial" w:hAnsi="Arial" w:cs="Arial"/>
          <w:b/>
          <w:sz w:val="24"/>
          <w:szCs w:val="24"/>
        </w:rPr>
        <w:tab/>
        <w:t xml:space="preserve">     :   </w:t>
      </w:r>
    </w:p>
    <w:p w:rsidR="00F61522" w:rsidRPr="008C1D14" w:rsidRDefault="00F61522" w:rsidP="00F61522">
      <w:pPr>
        <w:ind w:left="2160" w:firstLine="720"/>
        <w:rPr>
          <w:rFonts w:ascii="Arial" w:hAnsi="Arial" w:cs="Arial"/>
          <w:sz w:val="24"/>
          <w:szCs w:val="24"/>
          <w:lang w:eastAsia="en-GB"/>
        </w:rPr>
      </w:pPr>
    </w:p>
    <w:p w:rsidR="00F61522" w:rsidRPr="008C1D14" w:rsidRDefault="00F61522" w:rsidP="002F7CB7">
      <w:pPr>
        <w:pStyle w:val="ListParagraph"/>
        <w:numPr>
          <w:ilvl w:val="0"/>
          <w:numId w:val="9"/>
        </w:numPr>
        <w:tabs>
          <w:tab w:val="left" w:pos="4395"/>
          <w:tab w:val="left" w:pos="6946"/>
          <w:tab w:val="right" w:pos="9638"/>
        </w:tabs>
        <w:rPr>
          <w:rFonts w:ascii="Arial" w:hAnsi="Arial" w:cs="Arial"/>
          <w:b/>
          <w:sz w:val="24"/>
          <w:szCs w:val="24"/>
        </w:rPr>
      </w:pPr>
      <w:r w:rsidRPr="008C1D14">
        <w:rPr>
          <w:rFonts w:ascii="Arial" w:hAnsi="Arial" w:cs="Arial"/>
          <w:b/>
          <w:sz w:val="24"/>
          <w:szCs w:val="24"/>
        </w:rPr>
        <w:t xml:space="preserve">On the </w:t>
      </w:r>
      <w:r w:rsidR="002F7CB7" w:rsidRPr="008C1D14">
        <w:rPr>
          <w:rFonts w:ascii="Arial" w:hAnsi="Arial" w:cs="Arial"/>
          <w:b/>
          <w:sz w:val="24"/>
          <w:szCs w:val="24"/>
        </w:rPr>
        <w:t xml:space="preserve">      20… at t</w:t>
      </w:r>
      <w:r w:rsidR="008C1D14" w:rsidRPr="008C1D14">
        <w:rPr>
          <w:rFonts w:ascii="Arial" w:hAnsi="Arial" w:cs="Arial"/>
          <w:b/>
          <w:sz w:val="24"/>
          <w:szCs w:val="24"/>
        </w:rPr>
        <w:t xml:space="preserve">he </w:t>
      </w:r>
      <w:r w:rsidR="008C1D14">
        <w:rPr>
          <w:rFonts w:ascii="Arial" w:hAnsi="Arial" w:cs="Arial"/>
          <w:b/>
          <w:sz w:val="24"/>
          <w:szCs w:val="24"/>
        </w:rPr>
        <w:t>…</w:t>
      </w:r>
      <w:r w:rsidR="008C1D14" w:rsidRPr="008C1D14">
        <w:rPr>
          <w:rFonts w:ascii="Arial" w:hAnsi="Arial" w:cs="Arial"/>
          <w:b/>
          <w:sz w:val="24"/>
          <w:szCs w:val="24"/>
        </w:rPr>
        <w:t xml:space="preserve">    Court, the defendant </w:t>
      </w:r>
      <w:r w:rsidRPr="008C1D14">
        <w:rPr>
          <w:rFonts w:ascii="Arial" w:hAnsi="Arial" w:cs="Arial"/>
          <w:b/>
          <w:sz w:val="24"/>
          <w:szCs w:val="24"/>
        </w:rPr>
        <w:t>was made subject of a Criminal Behaviour Order to the effect that he must not:</w:t>
      </w:r>
    </w:p>
    <w:p w:rsidR="00F61522" w:rsidRPr="008C1D14" w:rsidRDefault="00F61522" w:rsidP="00303EEC">
      <w:pPr>
        <w:rPr>
          <w:rFonts w:ascii="Arial" w:hAnsi="Arial" w:cs="Arial"/>
          <w:color w:val="FF0000"/>
          <w:sz w:val="24"/>
          <w:szCs w:val="24"/>
        </w:rPr>
      </w:pPr>
    </w:p>
    <w:p w:rsidR="00303EEC" w:rsidRPr="008C1D14" w:rsidRDefault="00303EEC" w:rsidP="00303EEC">
      <w:pPr>
        <w:rPr>
          <w:rFonts w:ascii="Arial" w:hAnsi="Arial" w:cs="Arial"/>
          <w:sz w:val="24"/>
          <w:szCs w:val="24"/>
        </w:rPr>
      </w:pPr>
    </w:p>
    <w:p w:rsidR="00F61522" w:rsidRPr="008C1D14" w:rsidRDefault="00F61522" w:rsidP="002F7CB7">
      <w:pPr>
        <w:pStyle w:val="ListParagraph"/>
        <w:tabs>
          <w:tab w:val="left" w:pos="4395"/>
          <w:tab w:val="left" w:pos="6946"/>
          <w:tab w:val="right" w:pos="9638"/>
        </w:tabs>
        <w:rPr>
          <w:rFonts w:ascii="Arial" w:hAnsi="Arial" w:cs="Arial"/>
          <w:b/>
          <w:sz w:val="24"/>
          <w:szCs w:val="24"/>
        </w:rPr>
      </w:pPr>
      <w:r w:rsidRPr="008C1D14">
        <w:rPr>
          <w:rFonts w:ascii="Arial" w:hAnsi="Arial" w:cs="Arial"/>
          <w:b/>
          <w:sz w:val="24"/>
          <w:szCs w:val="24"/>
        </w:rPr>
        <w:t>[</w:t>
      </w:r>
      <w:proofErr w:type="gramStart"/>
      <w:r w:rsidRPr="008C1D14">
        <w:rPr>
          <w:rFonts w:ascii="Arial" w:hAnsi="Arial" w:cs="Arial"/>
          <w:b/>
          <w:sz w:val="24"/>
          <w:szCs w:val="24"/>
        </w:rPr>
        <w:t>and</w:t>
      </w:r>
      <w:proofErr w:type="gramEnd"/>
      <w:r w:rsidRPr="008C1D14">
        <w:rPr>
          <w:rFonts w:ascii="Arial" w:hAnsi="Arial" w:cs="Arial"/>
          <w:b/>
          <w:sz w:val="24"/>
          <w:szCs w:val="24"/>
        </w:rPr>
        <w:t xml:space="preserve"> that he must:</w:t>
      </w:r>
      <w:r w:rsidR="002F7CB7" w:rsidRPr="008C1D14">
        <w:rPr>
          <w:rFonts w:ascii="Arial" w:hAnsi="Arial" w:cs="Arial"/>
          <w:b/>
          <w:sz w:val="24"/>
          <w:szCs w:val="24"/>
        </w:rPr>
        <w:t>]</w:t>
      </w:r>
    </w:p>
    <w:p w:rsidR="00F61522" w:rsidRPr="008C1D14" w:rsidRDefault="00F61522" w:rsidP="00F61522">
      <w:pPr>
        <w:tabs>
          <w:tab w:val="left" w:pos="4395"/>
          <w:tab w:val="left" w:pos="6946"/>
          <w:tab w:val="right" w:pos="9638"/>
        </w:tabs>
        <w:ind w:left="720"/>
        <w:rPr>
          <w:rFonts w:ascii="Arial" w:hAnsi="Arial" w:cs="Arial"/>
          <w:b/>
          <w:sz w:val="24"/>
          <w:szCs w:val="24"/>
        </w:rPr>
      </w:pPr>
    </w:p>
    <w:p w:rsidR="00F61522" w:rsidRPr="008C1D14" w:rsidRDefault="00F61522" w:rsidP="00F61522">
      <w:pPr>
        <w:tabs>
          <w:tab w:val="left" w:pos="4395"/>
          <w:tab w:val="left" w:pos="6946"/>
          <w:tab w:val="right" w:pos="9638"/>
        </w:tabs>
        <w:ind w:left="720"/>
        <w:rPr>
          <w:rFonts w:ascii="Arial" w:hAnsi="Arial" w:cs="Arial"/>
          <w:b/>
          <w:sz w:val="24"/>
          <w:szCs w:val="24"/>
        </w:rPr>
      </w:pPr>
    </w:p>
    <w:p w:rsidR="00F61522" w:rsidRPr="008C1D14" w:rsidRDefault="00303EEC" w:rsidP="002F7CB7">
      <w:pPr>
        <w:pStyle w:val="ListParagraph"/>
        <w:tabs>
          <w:tab w:val="left" w:pos="4395"/>
          <w:tab w:val="left" w:pos="6946"/>
          <w:tab w:val="right" w:pos="9638"/>
        </w:tabs>
        <w:rPr>
          <w:rFonts w:ascii="Arial" w:hAnsi="Arial" w:cs="Arial"/>
          <w:sz w:val="24"/>
          <w:szCs w:val="24"/>
        </w:rPr>
      </w:pPr>
      <w:r w:rsidRPr="008C1D14">
        <w:rPr>
          <w:rFonts w:ascii="Arial" w:hAnsi="Arial" w:cs="Arial"/>
          <w:sz w:val="24"/>
          <w:szCs w:val="24"/>
        </w:rPr>
        <w:t>That Order</w:t>
      </w:r>
      <w:r w:rsidR="00F61522" w:rsidRPr="008C1D14">
        <w:rPr>
          <w:rFonts w:ascii="Arial" w:hAnsi="Arial" w:cs="Arial"/>
          <w:sz w:val="24"/>
          <w:szCs w:val="24"/>
        </w:rPr>
        <w:t xml:space="preserve"> is due to expire on </w:t>
      </w:r>
      <w:r w:rsidRPr="008C1D14">
        <w:rPr>
          <w:rFonts w:ascii="Arial" w:hAnsi="Arial" w:cs="Arial"/>
          <w:sz w:val="24"/>
          <w:szCs w:val="24"/>
        </w:rPr>
        <w:t xml:space="preserve">        </w:t>
      </w:r>
      <w:r w:rsidR="00F61522" w:rsidRPr="008C1D14">
        <w:rPr>
          <w:rFonts w:ascii="Arial" w:hAnsi="Arial" w:cs="Arial"/>
          <w:sz w:val="24"/>
          <w:szCs w:val="24"/>
        </w:rPr>
        <w:t>.</w:t>
      </w:r>
    </w:p>
    <w:p w:rsidR="00F61522" w:rsidRPr="008C1D14" w:rsidRDefault="00F61522" w:rsidP="00F61522">
      <w:pPr>
        <w:tabs>
          <w:tab w:val="left" w:pos="4395"/>
          <w:tab w:val="left" w:pos="6946"/>
          <w:tab w:val="right" w:pos="9638"/>
        </w:tabs>
        <w:rPr>
          <w:rFonts w:ascii="Arial" w:hAnsi="Arial" w:cs="Arial"/>
          <w:sz w:val="24"/>
          <w:szCs w:val="24"/>
        </w:rPr>
      </w:pPr>
    </w:p>
    <w:p w:rsidR="00F61522" w:rsidRPr="008C1D14" w:rsidRDefault="002F7CB7" w:rsidP="002F7CB7">
      <w:pPr>
        <w:pStyle w:val="ListParagraph"/>
        <w:tabs>
          <w:tab w:val="left" w:pos="4395"/>
          <w:tab w:val="left" w:pos="6946"/>
          <w:tab w:val="right" w:pos="9638"/>
        </w:tabs>
        <w:rPr>
          <w:rFonts w:ascii="Arial" w:hAnsi="Arial" w:cs="Arial"/>
          <w:sz w:val="24"/>
          <w:szCs w:val="24"/>
        </w:rPr>
      </w:pPr>
      <w:r w:rsidRPr="008C1D14">
        <w:rPr>
          <w:rFonts w:ascii="Arial" w:hAnsi="Arial" w:cs="Arial"/>
          <w:sz w:val="24"/>
          <w:szCs w:val="24"/>
        </w:rPr>
        <w:t>A</w:t>
      </w:r>
      <w:r w:rsidR="00F61522" w:rsidRPr="008C1D14">
        <w:rPr>
          <w:rFonts w:ascii="Arial" w:hAnsi="Arial" w:cs="Arial"/>
          <w:sz w:val="24"/>
          <w:szCs w:val="24"/>
        </w:rPr>
        <w:t xml:space="preserve"> copy of the order is annexed to this notice </w:t>
      </w:r>
    </w:p>
    <w:p w:rsidR="00303EEC" w:rsidRPr="008C1D14" w:rsidRDefault="00303EEC" w:rsidP="00F61522">
      <w:pPr>
        <w:tabs>
          <w:tab w:val="left" w:pos="4395"/>
          <w:tab w:val="left" w:pos="6946"/>
          <w:tab w:val="right" w:pos="9638"/>
        </w:tabs>
        <w:rPr>
          <w:rFonts w:ascii="Arial" w:hAnsi="Arial" w:cs="Arial"/>
          <w:b/>
          <w:sz w:val="24"/>
          <w:szCs w:val="24"/>
        </w:rPr>
      </w:pPr>
    </w:p>
    <w:p w:rsidR="00F61522" w:rsidRPr="008C1D14" w:rsidRDefault="00F61522" w:rsidP="002F7CB7">
      <w:pPr>
        <w:pStyle w:val="ListParagraph"/>
        <w:numPr>
          <w:ilvl w:val="0"/>
          <w:numId w:val="9"/>
        </w:numPr>
        <w:tabs>
          <w:tab w:val="left" w:pos="4395"/>
          <w:tab w:val="left" w:pos="6946"/>
          <w:tab w:val="right" w:pos="9638"/>
        </w:tabs>
        <w:rPr>
          <w:rFonts w:ascii="Arial" w:hAnsi="Arial" w:cs="Arial"/>
          <w:b/>
          <w:sz w:val="24"/>
          <w:szCs w:val="24"/>
        </w:rPr>
      </w:pPr>
      <w:r w:rsidRPr="008C1D14">
        <w:rPr>
          <w:rFonts w:ascii="Arial" w:hAnsi="Arial" w:cs="Arial"/>
          <w:b/>
          <w:sz w:val="24"/>
          <w:szCs w:val="24"/>
        </w:rPr>
        <w:t xml:space="preserve">Since the imposition of that Order, the </w:t>
      </w:r>
      <w:r w:rsidR="002F7CB7" w:rsidRPr="008C1D14">
        <w:rPr>
          <w:rFonts w:ascii="Arial" w:hAnsi="Arial" w:cs="Arial"/>
          <w:b/>
          <w:sz w:val="24"/>
          <w:szCs w:val="24"/>
        </w:rPr>
        <w:t>defendant</w:t>
      </w:r>
      <w:r w:rsidRPr="008C1D14">
        <w:rPr>
          <w:rFonts w:ascii="Arial" w:hAnsi="Arial" w:cs="Arial"/>
          <w:b/>
          <w:sz w:val="24"/>
          <w:szCs w:val="24"/>
        </w:rPr>
        <w:t xml:space="preserve"> has continued to commit acts that caused or were likely to cause harassment, alarm or distress</w:t>
      </w:r>
      <w:r w:rsidR="002F7CB7" w:rsidRPr="008C1D14">
        <w:rPr>
          <w:rFonts w:ascii="Arial" w:hAnsi="Arial" w:cs="Arial"/>
          <w:b/>
          <w:sz w:val="24"/>
          <w:szCs w:val="24"/>
        </w:rPr>
        <w:t>, as follows</w:t>
      </w:r>
      <w:r w:rsidRPr="008C1D14">
        <w:rPr>
          <w:rFonts w:ascii="Arial" w:hAnsi="Arial" w:cs="Arial"/>
          <w:b/>
          <w:sz w:val="24"/>
          <w:szCs w:val="24"/>
        </w:rPr>
        <w:t>:</w:t>
      </w:r>
    </w:p>
    <w:p w:rsidR="002F7CB7" w:rsidRPr="008C1D14" w:rsidRDefault="002F7CB7" w:rsidP="008C1D14">
      <w:pPr>
        <w:tabs>
          <w:tab w:val="left" w:pos="4395"/>
          <w:tab w:val="left" w:pos="6946"/>
          <w:tab w:val="right" w:pos="9638"/>
        </w:tabs>
        <w:ind w:left="1080"/>
        <w:rPr>
          <w:rFonts w:ascii="Arial" w:hAnsi="Arial" w:cs="Arial"/>
          <w:b/>
          <w:sz w:val="24"/>
          <w:szCs w:val="24"/>
        </w:rPr>
      </w:pPr>
    </w:p>
    <w:p w:rsidR="008C1D14" w:rsidRPr="008C1D14" w:rsidRDefault="008C1D14" w:rsidP="008C1D14">
      <w:pPr>
        <w:tabs>
          <w:tab w:val="left" w:pos="4395"/>
          <w:tab w:val="left" w:pos="6946"/>
          <w:tab w:val="right" w:pos="9638"/>
        </w:tabs>
        <w:ind w:left="1080"/>
        <w:rPr>
          <w:rFonts w:ascii="Arial" w:hAnsi="Arial" w:cs="Arial"/>
          <w:b/>
          <w:sz w:val="24"/>
          <w:szCs w:val="24"/>
        </w:rPr>
      </w:pPr>
    </w:p>
    <w:p w:rsidR="008C1D14" w:rsidRPr="008C1D14" w:rsidRDefault="008C1D14" w:rsidP="008C1D14">
      <w:pPr>
        <w:tabs>
          <w:tab w:val="left" w:pos="4395"/>
          <w:tab w:val="left" w:pos="6946"/>
          <w:tab w:val="right" w:pos="9638"/>
        </w:tabs>
        <w:ind w:left="1080"/>
        <w:rPr>
          <w:rFonts w:ascii="Arial" w:hAnsi="Arial" w:cs="Arial"/>
          <w:b/>
          <w:sz w:val="24"/>
          <w:szCs w:val="24"/>
        </w:rPr>
      </w:pPr>
    </w:p>
    <w:p w:rsidR="002F7CB7" w:rsidRPr="008C1D14" w:rsidRDefault="002F7CB7" w:rsidP="002F7CB7">
      <w:pPr>
        <w:pStyle w:val="ListParagraph"/>
        <w:tabs>
          <w:tab w:val="left" w:pos="4395"/>
          <w:tab w:val="left" w:pos="6946"/>
          <w:tab w:val="right" w:pos="9638"/>
        </w:tabs>
        <w:rPr>
          <w:rFonts w:ascii="Arial" w:hAnsi="Arial" w:cs="Arial"/>
          <w:b/>
          <w:sz w:val="24"/>
          <w:szCs w:val="24"/>
        </w:rPr>
      </w:pPr>
    </w:p>
    <w:p w:rsidR="00F61522" w:rsidRPr="008C1D14" w:rsidRDefault="00F61522" w:rsidP="00F61522">
      <w:pPr>
        <w:tabs>
          <w:tab w:val="left" w:pos="4395"/>
          <w:tab w:val="left" w:pos="6946"/>
          <w:tab w:val="right" w:pos="9638"/>
        </w:tabs>
        <w:rPr>
          <w:rFonts w:ascii="Arial" w:hAnsi="Arial" w:cs="Arial"/>
          <w:sz w:val="24"/>
          <w:szCs w:val="24"/>
        </w:rPr>
      </w:pPr>
    </w:p>
    <w:p w:rsidR="00F61522" w:rsidRPr="008C1D14" w:rsidRDefault="00F61522" w:rsidP="00F61522">
      <w:pPr>
        <w:tabs>
          <w:tab w:val="left" w:pos="4395"/>
          <w:tab w:val="left" w:pos="6946"/>
          <w:tab w:val="right" w:pos="9638"/>
        </w:tabs>
        <w:rPr>
          <w:rFonts w:ascii="Arial" w:hAnsi="Arial" w:cs="Arial"/>
          <w:color w:val="FF0000"/>
          <w:sz w:val="24"/>
          <w:szCs w:val="24"/>
        </w:rPr>
      </w:pPr>
    </w:p>
    <w:p w:rsidR="00303EEC" w:rsidRPr="008C1D14" w:rsidRDefault="00303EEC" w:rsidP="00F61522">
      <w:pPr>
        <w:tabs>
          <w:tab w:val="left" w:pos="4395"/>
          <w:tab w:val="left" w:pos="6946"/>
          <w:tab w:val="right" w:pos="9638"/>
        </w:tabs>
        <w:rPr>
          <w:rFonts w:ascii="Arial" w:hAnsi="Arial" w:cs="Arial"/>
          <w:sz w:val="24"/>
          <w:szCs w:val="24"/>
        </w:rPr>
      </w:pPr>
    </w:p>
    <w:p w:rsidR="00F61522" w:rsidRPr="008C1D14" w:rsidRDefault="002F7CB7" w:rsidP="002F7CB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C1D14">
        <w:rPr>
          <w:rFonts w:ascii="Arial" w:hAnsi="Arial" w:cs="Arial"/>
          <w:b/>
          <w:sz w:val="24"/>
          <w:szCs w:val="24"/>
        </w:rPr>
        <w:t>The prosecutor</w:t>
      </w:r>
      <w:r w:rsidR="00F61522" w:rsidRPr="008C1D14">
        <w:rPr>
          <w:rFonts w:ascii="Arial" w:hAnsi="Arial" w:cs="Arial"/>
          <w:b/>
          <w:sz w:val="24"/>
          <w:szCs w:val="24"/>
        </w:rPr>
        <w:t xml:space="preserve"> requests a </w:t>
      </w:r>
      <w:r w:rsidR="008C1D14" w:rsidRPr="008C1D14">
        <w:rPr>
          <w:rFonts w:ascii="Arial" w:hAnsi="Arial" w:cs="Arial"/>
          <w:b/>
          <w:sz w:val="24"/>
          <w:szCs w:val="24"/>
        </w:rPr>
        <w:t>v</w:t>
      </w:r>
      <w:r w:rsidRPr="008C1D14">
        <w:rPr>
          <w:rFonts w:ascii="Arial" w:hAnsi="Arial" w:cs="Arial"/>
          <w:b/>
          <w:sz w:val="24"/>
          <w:szCs w:val="24"/>
        </w:rPr>
        <w:t>ariation to the original Order</w:t>
      </w:r>
      <w:r w:rsidR="00F61522" w:rsidRPr="008C1D14">
        <w:rPr>
          <w:rFonts w:ascii="Arial" w:hAnsi="Arial" w:cs="Arial"/>
          <w:b/>
          <w:sz w:val="24"/>
          <w:szCs w:val="24"/>
        </w:rPr>
        <w:t>, to:</w:t>
      </w:r>
    </w:p>
    <w:p w:rsidR="00F61522" w:rsidRPr="008C1D14" w:rsidRDefault="00F61522" w:rsidP="00F61522">
      <w:pPr>
        <w:rPr>
          <w:rFonts w:ascii="Arial" w:hAnsi="Arial" w:cs="Arial"/>
          <w:b/>
          <w:sz w:val="24"/>
          <w:szCs w:val="24"/>
        </w:rPr>
      </w:pPr>
    </w:p>
    <w:p w:rsidR="00F61522" w:rsidRPr="008C1D14" w:rsidRDefault="00F61522" w:rsidP="002F7CB7">
      <w:pPr>
        <w:rPr>
          <w:rFonts w:ascii="Arial" w:hAnsi="Arial" w:cs="Arial"/>
          <w:sz w:val="24"/>
          <w:szCs w:val="24"/>
        </w:rPr>
      </w:pPr>
    </w:p>
    <w:p w:rsidR="00F61522" w:rsidRPr="008C1D14" w:rsidRDefault="00F61522" w:rsidP="00F61522">
      <w:pPr>
        <w:ind w:left="1440"/>
        <w:rPr>
          <w:rFonts w:ascii="Arial" w:hAnsi="Arial" w:cs="Arial"/>
          <w:sz w:val="24"/>
          <w:szCs w:val="24"/>
        </w:rPr>
      </w:pPr>
    </w:p>
    <w:p w:rsidR="00F61522" w:rsidRPr="008C1D14" w:rsidRDefault="00F61522" w:rsidP="00F61522">
      <w:pPr>
        <w:ind w:left="1440"/>
        <w:rPr>
          <w:rFonts w:ascii="Arial" w:hAnsi="Arial" w:cs="Arial"/>
          <w:sz w:val="24"/>
          <w:szCs w:val="24"/>
        </w:rPr>
      </w:pPr>
    </w:p>
    <w:p w:rsidR="002F7CB7" w:rsidRPr="008C1D14" w:rsidRDefault="002F7CB7" w:rsidP="00F61522">
      <w:pPr>
        <w:ind w:left="1440"/>
        <w:rPr>
          <w:rFonts w:ascii="Arial" w:hAnsi="Arial" w:cs="Arial"/>
          <w:sz w:val="24"/>
          <w:szCs w:val="24"/>
        </w:rPr>
      </w:pPr>
    </w:p>
    <w:p w:rsidR="002F7CB7" w:rsidRPr="008C1D14" w:rsidRDefault="002F7CB7" w:rsidP="00F61522">
      <w:pPr>
        <w:ind w:left="1440"/>
        <w:rPr>
          <w:rFonts w:ascii="Arial" w:hAnsi="Arial" w:cs="Arial"/>
          <w:sz w:val="24"/>
          <w:szCs w:val="24"/>
        </w:rPr>
      </w:pPr>
    </w:p>
    <w:p w:rsidR="00F61522" w:rsidRPr="008C1D14" w:rsidRDefault="00F61522" w:rsidP="002F7CB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sz w:val="24"/>
          <w:szCs w:val="24"/>
        </w:rPr>
      </w:pPr>
      <w:r w:rsidRPr="008C1D14">
        <w:rPr>
          <w:rFonts w:ascii="Arial" w:eastAsia="Times New Roman" w:hAnsi="Arial" w:cs="Arial"/>
          <w:b/>
          <w:sz w:val="24"/>
          <w:szCs w:val="24"/>
        </w:rPr>
        <w:lastRenderedPageBreak/>
        <w:t xml:space="preserve">Evidence relied upon: </w:t>
      </w:r>
    </w:p>
    <w:p w:rsidR="002F7CB7" w:rsidRPr="008C1D14" w:rsidRDefault="002F7CB7" w:rsidP="002F7CB7">
      <w:pPr>
        <w:rPr>
          <w:rFonts w:ascii="Arial" w:eastAsia="Times New Roman" w:hAnsi="Arial" w:cs="Arial"/>
          <w:b/>
          <w:sz w:val="24"/>
          <w:szCs w:val="24"/>
        </w:rPr>
      </w:pPr>
    </w:p>
    <w:p w:rsidR="002F7CB7" w:rsidRPr="008C1D14" w:rsidRDefault="002F7CB7" w:rsidP="002F7CB7">
      <w:pPr>
        <w:rPr>
          <w:rFonts w:ascii="Arial" w:eastAsia="Times New Roman" w:hAnsi="Arial" w:cs="Arial"/>
          <w:b/>
          <w:sz w:val="24"/>
          <w:szCs w:val="24"/>
        </w:rPr>
      </w:pPr>
    </w:p>
    <w:p w:rsidR="002F7CB7" w:rsidRPr="008C1D14" w:rsidRDefault="002F7CB7" w:rsidP="002F7CB7">
      <w:pPr>
        <w:pStyle w:val="ListParagraph"/>
        <w:rPr>
          <w:rFonts w:ascii="Arial" w:hAnsi="Arial" w:cs="Arial"/>
          <w:sz w:val="24"/>
          <w:szCs w:val="24"/>
        </w:rPr>
      </w:pPr>
    </w:p>
    <w:p w:rsidR="00F61522" w:rsidRPr="008C1D14" w:rsidRDefault="00F61522" w:rsidP="00F61522">
      <w:pPr>
        <w:tabs>
          <w:tab w:val="left" w:pos="104"/>
          <w:tab w:val="left" w:pos="2410"/>
          <w:tab w:val="right" w:pos="9638"/>
        </w:tabs>
        <w:ind w:left="130" w:hanging="130"/>
        <w:rPr>
          <w:rFonts w:ascii="Arial" w:eastAsia="Times New Roman" w:hAnsi="Arial" w:cs="Arial"/>
          <w:b/>
          <w:sz w:val="24"/>
          <w:szCs w:val="24"/>
        </w:rPr>
      </w:pPr>
    </w:p>
    <w:p w:rsidR="00F61522" w:rsidRPr="008C1D14" w:rsidRDefault="00F61522" w:rsidP="002F7CB7">
      <w:pPr>
        <w:pStyle w:val="ListParagraph"/>
        <w:tabs>
          <w:tab w:val="left" w:pos="104"/>
          <w:tab w:val="left" w:pos="2410"/>
          <w:tab w:val="right" w:pos="9638"/>
        </w:tabs>
        <w:rPr>
          <w:rFonts w:ascii="Arial" w:eastAsia="Times New Roman" w:hAnsi="Arial" w:cs="Arial"/>
          <w:b/>
          <w:sz w:val="24"/>
          <w:szCs w:val="24"/>
        </w:rPr>
      </w:pPr>
      <w:r w:rsidRPr="008C1D14">
        <w:rPr>
          <w:rFonts w:ascii="Arial" w:eastAsia="Times New Roman" w:hAnsi="Arial" w:cs="Arial"/>
          <w:b/>
          <w:sz w:val="24"/>
          <w:szCs w:val="24"/>
        </w:rPr>
        <w:t>Statements of:</w:t>
      </w:r>
    </w:p>
    <w:p w:rsidR="00F61522" w:rsidRPr="008C1D14" w:rsidRDefault="00F61522" w:rsidP="00F61522">
      <w:pPr>
        <w:tabs>
          <w:tab w:val="left" w:pos="104"/>
          <w:tab w:val="left" w:pos="2410"/>
          <w:tab w:val="right" w:pos="9638"/>
        </w:tabs>
        <w:rPr>
          <w:rFonts w:ascii="Arial" w:eastAsia="Times New Roman" w:hAnsi="Arial" w:cs="Arial"/>
          <w:color w:val="FF0000"/>
          <w:sz w:val="24"/>
          <w:szCs w:val="24"/>
        </w:rPr>
      </w:pPr>
    </w:p>
    <w:p w:rsidR="00303EEC" w:rsidRPr="008C1D14" w:rsidRDefault="00303EEC" w:rsidP="00F61522">
      <w:pPr>
        <w:tabs>
          <w:tab w:val="left" w:pos="104"/>
          <w:tab w:val="left" w:pos="2410"/>
          <w:tab w:val="right" w:pos="9638"/>
        </w:tabs>
        <w:rPr>
          <w:rFonts w:ascii="Arial" w:eastAsia="Times New Roman" w:hAnsi="Arial" w:cs="Arial"/>
          <w:color w:val="FF0000"/>
          <w:sz w:val="24"/>
          <w:szCs w:val="24"/>
        </w:rPr>
      </w:pPr>
    </w:p>
    <w:p w:rsidR="00303EEC" w:rsidRPr="008C1D14" w:rsidRDefault="00303EEC" w:rsidP="00F61522">
      <w:pPr>
        <w:tabs>
          <w:tab w:val="left" w:pos="104"/>
          <w:tab w:val="left" w:pos="2410"/>
          <w:tab w:val="right" w:pos="9638"/>
        </w:tabs>
        <w:rPr>
          <w:rFonts w:ascii="Arial" w:eastAsia="Times New Roman" w:hAnsi="Arial" w:cs="Arial"/>
          <w:color w:val="FF0000"/>
          <w:sz w:val="24"/>
          <w:szCs w:val="24"/>
        </w:rPr>
      </w:pPr>
    </w:p>
    <w:p w:rsidR="00303EEC" w:rsidRPr="008C1D14" w:rsidRDefault="00303EEC" w:rsidP="00F61522">
      <w:pPr>
        <w:tabs>
          <w:tab w:val="left" w:pos="104"/>
          <w:tab w:val="left" w:pos="2410"/>
          <w:tab w:val="right" w:pos="9638"/>
        </w:tabs>
        <w:rPr>
          <w:rFonts w:ascii="Arial" w:eastAsia="Times New Roman" w:hAnsi="Arial" w:cs="Arial"/>
          <w:color w:val="FF0000"/>
          <w:sz w:val="24"/>
          <w:szCs w:val="24"/>
        </w:rPr>
      </w:pPr>
    </w:p>
    <w:p w:rsidR="00F61522" w:rsidRPr="008C1D14" w:rsidRDefault="00F61522" w:rsidP="002F7CB7">
      <w:pPr>
        <w:pStyle w:val="ListParagraph"/>
        <w:numPr>
          <w:ilvl w:val="0"/>
          <w:numId w:val="9"/>
        </w:numPr>
        <w:rPr>
          <w:rFonts w:ascii="Arial" w:eastAsia="Calibri" w:hAnsi="Arial" w:cs="Arial"/>
          <w:b/>
          <w:sz w:val="24"/>
          <w:szCs w:val="24"/>
        </w:rPr>
      </w:pPr>
      <w:r w:rsidRPr="008C1D14">
        <w:rPr>
          <w:rFonts w:ascii="Arial" w:hAnsi="Arial" w:cs="Arial"/>
          <w:b/>
          <w:sz w:val="24"/>
          <w:szCs w:val="24"/>
        </w:rPr>
        <w:t>Notice of any Hearsay Evidence relied upon</w:t>
      </w:r>
    </w:p>
    <w:p w:rsidR="00F61522" w:rsidRPr="008C1D14" w:rsidRDefault="00F61522" w:rsidP="00F61522">
      <w:pPr>
        <w:rPr>
          <w:rFonts w:ascii="Arial" w:eastAsia="Calibri" w:hAnsi="Arial" w:cs="Arial"/>
          <w:sz w:val="24"/>
          <w:szCs w:val="24"/>
        </w:rPr>
      </w:pPr>
    </w:p>
    <w:p w:rsidR="00F61522" w:rsidRPr="008C1D14" w:rsidRDefault="008C1D14" w:rsidP="00F6152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C1D14">
        <w:rPr>
          <w:rFonts w:ascii="Arial" w:hAnsi="Arial" w:cs="Arial"/>
          <w:b/>
          <w:i/>
          <w:sz w:val="24"/>
          <w:szCs w:val="24"/>
        </w:rPr>
        <w:t>(Criminal Procedure Rules 2018</w:t>
      </w:r>
      <w:r w:rsidR="00F61522" w:rsidRPr="008C1D14">
        <w:rPr>
          <w:rFonts w:ascii="Arial" w:hAnsi="Arial" w:cs="Arial"/>
          <w:b/>
          <w:i/>
          <w:sz w:val="24"/>
          <w:szCs w:val="24"/>
        </w:rPr>
        <w:t>, Rule 31.6)</w:t>
      </w:r>
    </w:p>
    <w:p w:rsidR="00F61522" w:rsidRPr="008C1D14" w:rsidRDefault="00F61522" w:rsidP="00F615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1D14">
        <w:rPr>
          <w:rFonts w:ascii="Arial" w:hAnsi="Arial" w:cs="Arial"/>
          <w:b/>
          <w:bCs/>
          <w:sz w:val="24"/>
          <w:szCs w:val="24"/>
        </w:rPr>
        <w:t>NOTICE OF INTENTION TO RELY ON HEARSAY EVIDENCE</w:t>
      </w:r>
    </w:p>
    <w:p w:rsidR="00F61522" w:rsidRPr="008C1D14" w:rsidRDefault="00F61522" w:rsidP="00F61522">
      <w:pPr>
        <w:jc w:val="both"/>
        <w:rPr>
          <w:rFonts w:ascii="Arial" w:hAnsi="Arial" w:cs="Arial"/>
          <w:bCs/>
          <w:sz w:val="24"/>
          <w:szCs w:val="24"/>
        </w:rPr>
      </w:pPr>
    </w:p>
    <w:p w:rsidR="00F61522" w:rsidRPr="008C1D14" w:rsidRDefault="00F61522" w:rsidP="00F61522">
      <w:pPr>
        <w:numPr>
          <w:ilvl w:val="0"/>
          <w:numId w:val="1"/>
        </w:numPr>
        <w:ind w:left="709" w:hanging="42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C1D14">
        <w:rPr>
          <w:rFonts w:ascii="Arial" w:hAnsi="Arial" w:cs="Arial"/>
          <w:bCs/>
          <w:sz w:val="24"/>
          <w:szCs w:val="24"/>
        </w:rPr>
        <w:t xml:space="preserve">The Applicant intends to rely on hearsay evidence in its application to vary the Criminal Behaviour Order against the Defendant. </w:t>
      </w:r>
    </w:p>
    <w:p w:rsidR="00F61522" w:rsidRPr="008C1D14" w:rsidRDefault="00F61522" w:rsidP="00F61522">
      <w:pPr>
        <w:jc w:val="both"/>
        <w:rPr>
          <w:rFonts w:ascii="Arial" w:hAnsi="Arial" w:cs="Arial"/>
          <w:bCs/>
          <w:sz w:val="24"/>
          <w:szCs w:val="24"/>
        </w:rPr>
      </w:pPr>
    </w:p>
    <w:p w:rsidR="00F61522" w:rsidRPr="008C1D14" w:rsidRDefault="00F61522" w:rsidP="00F61522">
      <w:pPr>
        <w:numPr>
          <w:ilvl w:val="0"/>
          <w:numId w:val="1"/>
        </w:numPr>
        <w:ind w:left="709" w:hanging="42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C1D14">
        <w:rPr>
          <w:rFonts w:ascii="Arial" w:hAnsi="Arial" w:cs="Arial"/>
          <w:bCs/>
          <w:sz w:val="24"/>
          <w:szCs w:val="24"/>
        </w:rPr>
        <w:t xml:space="preserve">The hearsay evidence is contained in following statements: </w:t>
      </w:r>
    </w:p>
    <w:p w:rsidR="00F61522" w:rsidRPr="008C1D14" w:rsidRDefault="00F61522" w:rsidP="00F61522">
      <w:pPr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F61522" w:rsidRPr="008C1D14" w:rsidRDefault="00F61522" w:rsidP="00F61522">
      <w:pPr>
        <w:numPr>
          <w:ilvl w:val="0"/>
          <w:numId w:val="1"/>
        </w:numPr>
        <w:ind w:left="709" w:hanging="42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C1D14">
        <w:rPr>
          <w:rFonts w:ascii="Arial" w:hAnsi="Arial" w:cs="Arial"/>
          <w:bCs/>
          <w:sz w:val="24"/>
          <w:szCs w:val="24"/>
        </w:rPr>
        <w:t>The Crown wishes to call this evidence as hearsay because:</w:t>
      </w:r>
    </w:p>
    <w:p w:rsidR="00F61522" w:rsidRPr="008C1D14" w:rsidRDefault="00F61522" w:rsidP="00F61522">
      <w:pPr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F61522" w:rsidRPr="008C1D14" w:rsidRDefault="00F61522" w:rsidP="00F61522">
      <w:pPr>
        <w:contextualSpacing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F61522" w:rsidRPr="008C1D14" w:rsidRDefault="00F61522" w:rsidP="002F7CB7">
      <w:pPr>
        <w:pStyle w:val="ListParagraph"/>
        <w:numPr>
          <w:ilvl w:val="0"/>
          <w:numId w:val="9"/>
        </w:num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  <w:r w:rsidRPr="008C1D14">
        <w:rPr>
          <w:rFonts w:ascii="Arial" w:eastAsia="Times New Roman" w:hAnsi="Arial" w:cs="Arial"/>
          <w:bCs/>
          <w:sz w:val="24"/>
          <w:szCs w:val="24"/>
        </w:rPr>
        <w:t>The</w:t>
      </w:r>
      <w:r w:rsidR="002F7CB7" w:rsidRPr="008C1D14">
        <w:rPr>
          <w:rFonts w:ascii="Arial" w:eastAsia="Times New Roman" w:hAnsi="Arial" w:cs="Arial"/>
          <w:bCs/>
          <w:sz w:val="24"/>
          <w:szCs w:val="24"/>
        </w:rPr>
        <w:t xml:space="preserve"> prosecutor requests:</w:t>
      </w:r>
    </w:p>
    <w:p w:rsidR="002F7CB7" w:rsidRPr="008C1D14" w:rsidRDefault="002F7CB7" w:rsidP="002F7CB7">
      <w:pPr>
        <w:pStyle w:val="ListParagraph"/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</w:p>
    <w:p w:rsidR="00F61522" w:rsidRPr="008C1D14" w:rsidRDefault="002F7CB7" w:rsidP="00F61522">
      <w:pPr>
        <w:numPr>
          <w:ilvl w:val="2"/>
          <w:numId w:val="2"/>
        </w:num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  <w:r w:rsidRPr="008C1D14">
        <w:rPr>
          <w:rFonts w:ascii="Arial" w:eastAsia="Times New Roman" w:hAnsi="Arial" w:cs="Arial"/>
          <w:bCs/>
          <w:sz w:val="24"/>
          <w:szCs w:val="24"/>
        </w:rPr>
        <w:t>That</w:t>
      </w:r>
      <w:r w:rsidR="00F61522" w:rsidRPr="008C1D14">
        <w:rPr>
          <w:rFonts w:ascii="Arial" w:eastAsia="Times New Roman" w:hAnsi="Arial" w:cs="Arial"/>
          <w:bCs/>
          <w:sz w:val="24"/>
          <w:szCs w:val="24"/>
        </w:rPr>
        <w:t xml:space="preserve"> the court sets a hearing date under Rule 31.5 (6)(b) Criminal Procedure Rules</w:t>
      </w:r>
      <w:r w:rsidRPr="008C1D14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="00F61522" w:rsidRPr="008C1D14">
        <w:rPr>
          <w:rFonts w:ascii="Arial" w:eastAsia="Times New Roman" w:hAnsi="Arial" w:cs="Arial"/>
          <w:bCs/>
          <w:sz w:val="24"/>
          <w:szCs w:val="24"/>
        </w:rPr>
        <w:t xml:space="preserve"> and notifies the respondent, the applicant (by email) and the PC </w:t>
      </w:r>
      <w:r w:rsidR="00303EEC" w:rsidRPr="008C1D14">
        <w:rPr>
          <w:rFonts w:ascii="Arial" w:eastAsia="Times New Roman" w:hAnsi="Arial" w:cs="Arial"/>
          <w:bCs/>
          <w:sz w:val="24"/>
          <w:szCs w:val="24"/>
        </w:rPr>
        <w:t xml:space="preserve">            </w:t>
      </w:r>
      <w:r w:rsidR="00F61522" w:rsidRPr="008C1D14">
        <w:rPr>
          <w:rFonts w:ascii="Arial" w:eastAsia="Times New Roman" w:hAnsi="Arial" w:cs="Arial"/>
          <w:bCs/>
          <w:sz w:val="24"/>
          <w:szCs w:val="24"/>
        </w:rPr>
        <w:t xml:space="preserve"> of that date</w:t>
      </w:r>
    </w:p>
    <w:p w:rsidR="002F7CB7" w:rsidRPr="008C1D14" w:rsidRDefault="002F7CB7" w:rsidP="002F7CB7">
      <w:pPr>
        <w:tabs>
          <w:tab w:val="left" w:pos="2410"/>
          <w:tab w:val="left" w:pos="2694"/>
          <w:tab w:val="right" w:pos="9638"/>
        </w:tabs>
        <w:ind w:left="2340"/>
        <w:rPr>
          <w:rFonts w:ascii="Arial" w:eastAsia="Times New Roman" w:hAnsi="Arial" w:cs="Arial"/>
          <w:bCs/>
          <w:sz w:val="24"/>
          <w:szCs w:val="24"/>
        </w:rPr>
      </w:pPr>
    </w:p>
    <w:p w:rsidR="00F61522" w:rsidRDefault="002F7CB7" w:rsidP="00F61522">
      <w:pPr>
        <w:numPr>
          <w:ilvl w:val="2"/>
          <w:numId w:val="2"/>
        </w:num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  <w:r w:rsidRPr="008C1D14">
        <w:rPr>
          <w:rFonts w:ascii="Arial" w:eastAsia="Times New Roman" w:hAnsi="Arial" w:cs="Arial"/>
          <w:bCs/>
          <w:sz w:val="24"/>
          <w:szCs w:val="24"/>
        </w:rPr>
        <w:t>T</w:t>
      </w:r>
      <w:r w:rsidR="00F61522" w:rsidRPr="008C1D14">
        <w:rPr>
          <w:rFonts w:ascii="Arial" w:eastAsia="Times New Roman" w:hAnsi="Arial" w:cs="Arial"/>
          <w:bCs/>
          <w:sz w:val="24"/>
          <w:szCs w:val="24"/>
        </w:rPr>
        <w:t>hat such a hea</w:t>
      </w:r>
      <w:r w:rsidR="00303EEC" w:rsidRPr="008C1D14">
        <w:rPr>
          <w:rFonts w:ascii="Arial" w:eastAsia="Times New Roman" w:hAnsi="Arial" w:cs="Arial"/>
          <w:bCs/>
          <w:sz w:val="24"/>
          <w:szCs w:val="24"/>
        </w:rPr>
        <w:t xml:space="preserve">ring be listed no later than  </w:t>
      </w:r>
    </w:p>
    <w:p w:rsidR="008C1D14" w:rsidRDefault="008C1D14" w:rsidP="008C1D14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:rsidR="008C1D14" w:rsidRDefault="008C1D14" w:rsidP="008C1D14">
      <w:p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Signed:</w:t>
      </w:r>
    </w:p>
    <w:p w:rsidR="008C1D14" w:rsidRDefault="008C1D14" w:rsidP="008C1D14">
      <w:p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</w:p>
    <w:p w:rsidR="008C1D14" w:rsidRPr="008C1D14" w:rsidRDefault="008C1D14" w:rsidP="008C1D14">
      <w:p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Dated:</w:t>
      </w:r>
    </w:p>
    <w:p w:rsidR="00F61522" w:rsidRPr="008C1D14" w:rsidRDefault="00F61522" w:rsidP="00F61522">
      <w:pPr>
        <w:tabs>
          <w:tab w:val="left" w:pos="2410"/>
          <w:tab w:val="left" w:pos="2694"/>
          <w:tab w:val="right" w:pos="9638"/>
        </w:tabs>
        <w:ind w:left="1440"/>
        <w:rPr>
          <w:rFonts w:ascii="Arial" w:eastAsia="Times New Roman" w:hAnsi="Arial" w:cs="Arial"/>
          <w:bCs/>
          <w:sz w:val="24"/>
          <w:szCs w:val="24"/>
        </w:rPr>
      </w:pPr>
    </w:p>
    <w:p w:rsidR="00F61522" w:rsidRPr="008C1D14" w:rsidRDefault="00F61522" w:rsidP="00F61522">
      <w:p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sz w:val="24"/>
          <w:szCs w:val="24"/>
        </w:rPr>
      </w:pPr>
    </w:p>
    <w:p w:rsidR="00F61522" w:rsidRPr="008C1D14" w:rsidRDefault="00F61522" w:rsidP="00F61522">
      <w:pPr>
        <w:tabs>
          <w:tab w:val="left" w:pos="2410"/>
          <w:tab w:val="left" w:pos="2694"/>
          <w:tab w:val="right" w:pos="9638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9619D8" w:rsidRPr="008C1D14" w:rsidRDefault="009619D8">
      <w:pPr>
        <w:rPr>
          <w:rFonts w:ascii="Arial" w:hAnsi="Arial" w:cs="Arial"/>
          <w:sz w:val="24"/>
          <w:szCs w:val="24"/>
        </w:rPr>
      </w:pPr>
    </w:p>
    <w:sectPr w:rsidR="009619D8" w:rsidRPr="008C1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69C"/>
    <w:multiLevelType w:val="hybridMultilevel"/>
    <w:tmpl w:val="696816B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ED3E23"/>
    <w:multiLevelType w:val="hybridMultilevel"/>
    <w:tmpl w:val="8D2C3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DC10A4"/>
    <w:multiLevelType w:val="hybridMultilevel"/>
    <w:tmpl w:val="5254F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5F5E"/>
    <w:multiLevelType w:val="hybridMultilevel"/>
    <w:tmpl w:val="CF7C4E56"/>
    <w:lvl w:ilvl="0" w:tplc="FC2E39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33232"/>
    <w:multiLevelType w:val="hybridMultilevel"/>
    <w:tmpl w:val="EB8258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7E7B5A"/>
    <w:multiLevelType w:val="hybridMultilevel"/>
    <w:tmpl w:val="1776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C60"/>
    <w:multiLevelType w:val="hybridMultilevel"/>
    <w:tmpl w:val="712E59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CB3483"/>
    <w:multiLevelType w:val="hybridMultilevel"/>
    <w:tmpl w:val="F3CC7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B0EC3"/>
    <w:multiLevelType w:val="hybridMultilevel"/>
    <w:tmpl w:val="918E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87E41"/>
    <w:multiLevelType w:val="hybridMultilevel"/>
    <w:tmpl w:val="58040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22"/>
    <w:rsid w:val="00014638"/>
    <w:rsid w:val="000754BD"/>
    <w:rsid w:val="002F7CB7"/>
    <w:rsid w:val="00303EEC"/>
    <w:rsid w:val="006A14A1"/>
    <w:rsid w:val="008C1D14"/>
    <w:rsid w:val="009619D8"/>
    <w:rsid w:val="00F61522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Foster</dc:creator>
  <cp:lastModifiedBy>Rigby Emma</cp:lastModifiedBy>
  <cp:revision>2</cp:revision>
  <dcterms:created xsi:type="dcterms:W3CDTF">2020-02-19T08:05:00Z</dcterms:created>
  <dcterms:modified xsi:type="dcterms:W3CDTF">2020-02-19T08:05:00Z</dcterms:modified>
</cp:coreProperties>
</file>